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B" w:rsidRDefault="009F4D2B" w:rsidP="009F4D2B">
      <w:pPr>
        <w:tabs>
          <w:tab w:val="left" w:pos="0"/>
        </w:tabs>
        <w:spacing w:line="240" w:lineRule="auto"/>
        <w:ind w:right="-28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CHESTER CEMETERY DISTRICT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BOARD OF DIRECTOR’S MEETING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FIRST AVE. &amp; WILLOW WAY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DECEMBER 8, 2022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AGENDA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1.  Call to order/Pledge of Alleg</w:t>
      </w:r>
      <w:r w:rsidR="00BD1852">
        <w:rPr>
          <w:b/>
          <w:sz w:val="36"/>
          <w:szCs w:val="36"/>
        </w:rPr>
        <w:t>i</w:t>
      </w:r>
      <w:r>
        <w:rPr>
          <w:b/>
          <w:sz w:val="36"/>
          <w:szCs w:val="36"/>
        </w:rPr>
        <w:t>ance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2.  Attendance/Roll call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3.  Approval of December 8, 2022 agenda</w:t>
      </w:r>
    </w:p>
    <w:p w:rsidR="009F4D2B" w:rsidRDefault="00D3316C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4.  Approval of November 10</w:t>
      </w:r>
      <w:r w:rsidR="009F4D2B">
        <w:rPr>
          <w:b/>
          <w:sz w:val="36"/>
          <w:szCs w:val="36"/>
        </w:rPr>
        <w:t>, 2022 meeting minutes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5.  Ongoing business:  None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6.  Treasurer’s report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7.  Manager’s report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8.  New business:</w:t>
      </w:r>
    </w:p>
    <w:p w:rsid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  <w:r>
        <w:rPr>
          <w:b/>
          <w:sz w:val="36"/>
          <w:szCs w:val="36"/>
        </w:rPr>
        <w:t>9.  Public Comment</w:t>
      </w:r>
    </w:p>
    <w:p w:rsidR="009F4D2B" w:rsidRDefault="00A30968" w:rsidP="00A30968">
      <w:pPr>
        <w:tabs>
          <w:tab w:val="left" w:pos="-720"/>
        </w:tabs>
        <w:spacing w:line="240" w:lineRule="auto"/>
        <w:ind w:left="-450" w:right="-28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10.  Closed session:  Personnel</w:t>
      </w:r>
    </w:p>
    <w:p w:rsidR="00A30968" w:rsidRDefault="00A30968" w:rsidP="00A30968">
      <w:pPr>
        <w:tabs>
          <w:tab w:val="left" w:pos="-720"/>
        </w:tabs>
        <w:spacing w:line="240" w:lineRule="auto"/>
        <w:ind w:left="-450" w:right="-288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11.  Motion to adjourn meeting</w:t>
      </w:r>
    </w:p>
    <w:p w:rsidR="00A30968" w:rsidRDefault="00A30968" w:rsidP="00A30968">
      <w:pPr>
        <w:tabs>
          <w:tab w:val="left" w:pos="-720"/>
        </w:tabs>
        <w:spacing w:line="240" w:lineRule="auto"/>
        <w:ind w:left="-450" w:right="-2883"/>
        <w:rPr>
          <w:b/>
          <w:sz w:val="36"/>
          <w:szCs w:val="36"/>
        </w:rPr>
      </w:pPr>
    </w:p>
    <w:p w:rsidR="00A30968" w:rsidRDefault="00A30968" w:rsidP="00A30968">
      <w:pPr>
        <w:tabs>
          <w:tab w:val="left" w:pos="-720"/>
        </w:tabs>
        <w:spacing w:line="240" w:lineRule="auto"/>
        <w:ind w:left="90" w:right="-2883" w:hanging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Next regularly scheduled meeting is January 12, 2023.</w:t>
      </w:r>
    </w:p>
    <w:p w:rsidR="00A30968" w:rsidRDefault="00A30968" w:rsidP="00A30968">
      <w:pPr>
        <w:tabs>
          <w:tab w:val="left" w:pos="-720"/>
        </w:tabs>
        <w:spacing w:line="240" w:lineRule="auto"/>
        <w:ind w:left="90" w:right="-2883" w:hanging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Agenda is posted at the Chester Courthouse, Chester</w:t>
      </w:r>
    </w:p>
    <w:p w:rsidR="00A30968" w:rsidRDefault="00A30968" w:rsidP="00A30968">
      <w:pPr>
        <w:tabs>
          <w:tab w:val="left" w:pos="-720"/>
        </w:tabs>
        <w:spacing w:line="240" w:lineRule="auto"/>
        <w:ind w:left="90" w:right="-2883" w:hanging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Post Office, and Chester Cemetery District website.</w:t>
      </w:r>
    </w:p>
    <w:p w:rsidR="00A30968" w:rsidRDefault="00A30968" w:rsidP="00A30968">
      <w:pPr>
        <w:tabs>
          <w:tab w:val="left" w:pos="-720"/>
        </w:tabs>
        <w:spacing w:line="240" w:lineRule="auto"/>
        <w:ind w:left="90" w:right="-2883" w:hanging="54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</w:p>
    <w:p w:rsidR="009F4D2B" w:rsidRPr="009F4D2B" w:rsidRDefault="009F4D2B" w:rsidP="009F4D2B">
      <w:pPr>
        <w:tabs>
          <w:tab w:val="left" w:pos="0"/>
        </w:tabs>
        <w:spacing w:line="240" w:lineRule="auto"/>
        <w:ind w:right="-2883"/>
        <w:rPr>
          <w:b/>
          <w:sz w:val="36"/>
          <w:szCs w:val="36"/>
        </w:rPr>
      </w:pPr>
    </w:p>
    <w:p w:rsidR="009F4D2B" w:rsidRDefault="009F4D2B" w:rsidP="009F4D2B">
      <w:pPr>
        <w:tabs>
          <w:tab w:val="left" w:pos="0"/>
        </w:tabs>
        <w:spacing w:line="240" w:lineRule="auto"/>
        <w:ind w:right="-2883"/>
        <w:jc w:val="center"/>
        <w:rPr>
          <w:b/>
        </w:rPr>
      </w:pPr>
    </w:p>
    <w:p w:rsidR="009F4D2B" w:rsidRPr="009F4D2B" w:rsidRDefault="009F4D2B" w:rsidP="009F4D2B">
      <w:pPr>
        <w:tabs>
          <w:tab w:val="left" w:pos="0"/>
        </w:tabs>
        <w:spacing w:line="240" w:lineRule="auto"/>
        <w:ind w:right="-2883"/>
        <w:jc w:val="center"/>
        <w:rPr>
          <w:b/>
          <w:sz w:val="36"/>
          <w:szCs w:val="36"/>
        </w:rPr>
      </w:pPr>
    </w:p>
    <w:sectPr w:rsidR="009F4D2B" w:rsidRPr="009F4D2B" w:rsidSect="00A30968">
      <w:pgSz w:w="12240" w:h="15840" w:code="1"/>
      <w:pgMar w:top="1440" w:right="4507" w:bottom="288" w:left="1526" w:header="720" w:footer="720" w:gutter="0"/>
      <w:cols w:space="720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200"/>
  <w:drawingGridVerticalSpacing w:val="272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2B"/>
    <w:rsid w:val="001D0DB2"/>
    <w:rsid w:val="001D1B92"/>
    <w:rsid w:val="003C0DDA"/>
    <w:rsid w:val="004D7506"/>
    <w:rsid w:val="004F3E73"/>
    <w:rsid w:val="00544B6A"/>
    <w:rsid w:val="00592ED8"/>
    <w:rsid w:val="006A1468"/>
    <w:rsid w:val="006B31AD"/>
    <w:rsid w:val="009F4D2B"/>
    <w:rsid w:val="00A30968"/>
    <w:rsid w:val="00B818CC"/>
    <w:rsid w:val="00BD1852"/>
    <w:rsid w:val="00D3316C"/>
    <w:rsid w:val="00D90F1B"/>
    <w:rsid w:val="00DE7BA6"/>
    <w:rsid w:val="00E46B5D"/>
    <w:rsid w:val="00E6181C"/>
    <w:rsid w:val="00FB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40"/>
        <w:szCs w:val="40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2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4</cp:revision>
  <cp:lastPrinted>2022-11-28T21:20:00Z</cp:lastPrinted>
  <dcterms:created xsi:type="dcterms:W3CDTF">2022-11-11T15:47:00Z</dcterms:created>
  <dcterms:modified xsi:type="dcterms:W3CDTF">2022-12-03T16:31:00Z</dcterms:modified>
</cp:coreProperties>
</file>